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5C" w:rsidRPr="00C138FC" w:rsidRDefault="00C138FC" w:rsidP="00C138FC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C138FC">
        <w:rPr>
          <w:rFonts w:ascii="Times New Roman" w:hAnsi="Times New Roman"/>
          <w:b/>
          <w:sz w:val="28"/>
          <w:szCs w:val="28"/>
        </w:rPr>
        <w:t xml:space="preserve">Wymagania edukacyjne z religii dla klasy 3a na rok </w:t>
      </w:r>
      <w:r w:rsidR="00A4795C" w:rsidRPr="00C138FC">
        <w:rPr>
          <w:rFonts w:ascii="Times New Roman" w:hAnsi="Times New Roman"/>
          <w:b/>
          <w:sz w:val="28"/>
          <w:szCs w:val="28"/>
        </w:rPr>
        <w:t xml:space="preserve"> szkolny 2025/26</w:t>
      </w:r>
      <w:r w:rsidRPr="00C138FC">
        <w:rPr>
          <w:rFonts w:ascii="Times New Roman" w:hAnsi="Times New Roman"/>
          <w:b/>
          <w:sz w:val="28"/>
          <w:szCs w:val="28"/>
        </w:rPr>
        <w:t xml:space="preserve"> w oparciu o program nauczania</w:t>
      </w:r>
    </w:p>
    <w:p w:rsidR="00345B1E" w:rsidRPr="00C138FC" w:rsidRDefault="00345B1E" w:rsidP="00C138FC">
      <w:pPr>
        <w:pStyle w:val="Bezodstpw"/>
        <w:rPr>
          <w:rFonts w:ascii="Times New Roman" w:hAnsi="Times New Roman"/>
          <w:b/>
          <w:sz w:val="28"/>
          <w:szCs w:val="28"/>
        </w:rPr>
      </w:pPr>
      <w:r w:rsidRPr="00C138FC"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 w:rsidRPr="00C138FC">
        <w:rPr>
          <w:rFonts w:ascii="Times New Roman" w:hAnsi="Times New Roman"/>
          <w:b/>
          <w:sz w:val="28"/>
          <w:szCs w:val="28"/>
        </w:rPr>
        <w:t xml:space="preserve"> (nr AZ-3-01-18)</w:t>
      </w:r>
      <w:r w:rsidR="00C138FC" w:rsidRPr="00C138FC">
        <w:rPr>
          <w:rFonts w:ascii="Times New Roman" w:hAnsi="Times New Roman"/>
          <w:b/>
          <w:sz w:val="28"/>
          <w:szCs w:val="28"/>
        </w:rPr>
        <w:t xml:space="preserve"> oraz sposoby sprawdzania osiągnieć edukacyjnych uczniów</w:t>
      </w:r>
    </w:p>
    <w:p w:rsidR="00345B1E" w:rsidRPr="00C138FC" w:rsidRDefault="00345B1E" w:rsidP="00C138FC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C138FC" w:rsidRPr="00C138FC" w:rsidRDefault="00C138FC" w:rsidP="00C138FC">
      <w:pPr>
        <w:pStyle w:val="Bezodstpw"/>
        <w:numPr>
          <w:ilvl w:val="0"/>
          <w:numId w:val="14"/>
        </w:numPr>
        <w:rPr>
          <w:rFonts w:ascii="Times New Roman" w:hAnsi="Times New Roman"/>
          <w:b/>
          <w:sz w:val="28"/>
          <w:szCs w:val="28"/>
        </w:rPr>
      </w:pPr>
      <w:r w:rsidRPr="00C138FC">
        <w:rPr>
          <w:rFonts w:ascii="Times New Roman" w:hAnsi="Times New Roman"/>
          <w:b/>
          <w:sz w:val="28"/>
          <w:szCs w:val="28"/>
        </w:rPr>
        <w:t>Wymagania edukacyjne</w:t>
      </w:r>
    </w:p>
    <w:p w:rsidR="00345B1E" w:rsidRDefault="00345B1E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4737" w:type="dxa"/>
        <w:tblLook w:val="04A0"/>
      </w:tblPr>
      <w:tblGrid>
        <w:gridCol w:w="1555"/>
        <w:gridCol w:w="2551"/>
        <w:gridCol w:w="2410"/>
        <w:gridCol w:w="2410"/>
        <w:gridCol w:w="2976"/>
        <w:gridCol w:w="2835"/>
      </w:tblGrid>
      <w:tr w:rsidR="00A4795C" w:rsidTr="00A4795C">
        <w:trPr>
          <w:tblHeader/>
        </w:trPr>
        <w:tc>
          <w:tcPr>
            <w:tcW w:w="1555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410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410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976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835" w:type="dxa"/>
          </w:tcPr>
          <w:p w:rsidR="00A4795C" w:rsidRDefault="00A4795C" w:rsidP="00345B1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A4795C" w:rsidTr="00A4795C">
        <w:tc>
          <w:tcPr>
            <w:tcW w:w="1555" w:type="dxa"/>
          </w:tcPr>
          <w:p w:rsidR="00A4795C" w:rsidRDefault="00A4795C" w:rsidP="002A5B8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Chrz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ścijańska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powiedź</w:t>
            </w:r>
          </w:p>
        </w:tc>
        <w:tc>
          <w:tcPr>
            <w:tcW w:w="2551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formy Bożego prawa moralnego (natura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ne, objawione);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uzasadnia potrzebę respe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towania obiektywnych norm moralnych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podaje przykłady skutków niewłaściwego korzystania z wolności;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definiuje uzależnienie i podaje sposoby jego p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konania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ocenia moralność przykł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dowych uczynków;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polega niebezpieczeństwo wyn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kające z braku formow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sumienia;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grzechu;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wskazuje różnice pomi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dzy grzechem śmiertelnym a grzechem powszednim;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bezbłędnie recytuje z pamięci grze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chy główne,</w:t>
            </w:r>
          </w:p>
          <w:p w:rsidR="00A4795C" w:rsidRPr="002A5B87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opowiada swoimi słowami historię biblijną o przyp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sywaniu Jezusowi dział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nia demonicznego.</w:t>
            </w:r>
          </w:p>
        </w:tc>
        <w:tc>
          <w:tcPr>
            <w:tcW w:w="2410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dopuszczający;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definiuje prawo moralne i łaskę Bożą jako ni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zbędną pomoc do zb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wienia;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definiuje prawo natura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definiuje chrześcijańską wizję wolności;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i definiuje tzw. grzechy cudze;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i charakter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zuje kryteria oceny m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ralnej czynów ludzkich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tłumaczy, dlaczego em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cje nie podlegają ocenie moralnej;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uniwersalne zasady formacji sumi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nia;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uzasadnia potrzebę ni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ustannej pracy nad wł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snym sumieniem;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opisuje naturę grzechu jako nieposłuszeństwa człowieka wobec Boga;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wylicza skutki grzechu śmiertelnego;</w:t>
            </w:r>
          </w:p>
          <w:p w:rsidR="00A4795C" w:rsidRPr="002E77AF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opisu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istotę grzechu pierworodnego.</w:t>
            </w:r>
          </w:p>
        </w:tc>
        <w:tc>
          <w:tcPr>
            <w:tcW w:w="2410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dostateczny;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cechy prawa naturalnego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cechy czynu (aktu) ludzkiego;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wyjaśnia, w jaki sposób okoliczności dokonania czynu mogą prowadzić do zmniejszeni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za niego odpowiedzialności;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na wybranych przykł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dach tłumaczy, jak ok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liczności zmieniają oc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nę</w:t>
            </w:r>
          </w:p>
          <w:p w:rsidR="00A4795C" w:rsidRPr="00345B1E" w:rsidRDefault="00A4795C" w:rsidP="00345B1E">
            <w:pPr>
              <w:ind w:left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moralną czynu;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opisuje naturalne i nadprzyrodzone spos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by formowania sumi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nia;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wymienia znane mu podziały grzechów os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bistych i katalogi grz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chów;</w:t>
            </w:r>
          </w:p>
          <w:p w:rsidR="00A4795C" w:rsidRPr="00345B1E" w:rsidRDefault="00A4795C" w:rsidP="00B523A1">
            <w:pPr>
              <w:ind w:left="16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dobry;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 zależności, jakie z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chodzą pomiędzy różnymi r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dzajami prawa</w:t>
            </w:r>
          </w:p>
          <w:p w:rsidR="00A4795C" w:rsidRPr="00345B1E" w:rsidRDefault="00A4795C" w:rsidP="00345B1E">
            <w:pPr>
              <w:ind w:left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moralnego;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rozpoznaje i klasyfikuje prz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kłady prawa moralnego;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 relacje pomiędzy wolnością a odpowiedzialn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ścią;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argumentuje konieczność is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t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nienia wolności w życiu czł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A4795C" w:rsidRPr="00345B1E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uzasadnia, dlaczego czyny ludzkie podlegają ocenie m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ralnej;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 różnicę pomiędzy naturalnymi i nadprzyrodzon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mi rodzajami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polega grzech cudzy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A4795C" w:rsidRPr="00345B1E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samodzielnie formułuje prop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zycje zachęty do systematyc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345B1E">
              <w:rPr>
                <w:rFonts w:ascii="Times New Roman" w:eastAsia="Calibri" w:hAnsi="Times New Roman" w:cs="Times New Roman"/>
                <w:sz w:val="20"/>
                <w:szCs w:val="20"/>
              </w:rPr>
              <w:t>nego korzystania z sakramentu pokuty.</w:t>
            </w:r>
          </w:p>
        </w:tc>
        <w:tc>
          <w:tcPr>
            <w:tcW w:w="2835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2A5B87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Default="00A4795C" w:rsidP="00345B1E">
            <w:pPr>
              <w:numPr>
                <w:ilvl w:val="0"/>
                <w:numId w:val="1"/>
              </w:numPr>
              <w:ind w:left="164" w:hanging="16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treściami.</w:t>
            </w:r>
          </w:p>
          <w:p w:rsidR="00A4795C" w:rsidRDefault="00A4795C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795C" w:rsidTr="00A4795C">
        <w:tc>
          <w:tcPr>
            <w:tcW w:w="1555" w:type="dxa"/>
          </w:tcPr>
          <w:p w:rsidR="00A4795C" w:rsidRDefault="00A4795C" w:rsidP="003F429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Nikt nie jest samo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ną wyspą</w:t>
            </w:r>
          </w:p>
        </w:tc>
        <w:tc>
          <w:tcPr>
            <w:tcW w:w="2551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wymienia cnoty Boskie i kardynalne;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wskazuje na Boga jako źródło władzy;</w:t>
            </w:r>
          </w:p>
          <w:p w:rsidR="00A4795C" w:rsidRPr="002E77AF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umie określić, jakie syt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acje są przeciw sprawi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dliwości oraz zaburzają dobro wspólne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Pr="003F4297" w:rsidRDefault="00A4795C" w:rsidP="003F4297">
            <w:pPr>
              <w:pStyle w:val="Akapitzlist"/>
              <w:numPr>
                <w:ilvl w:val="0"/>
                <w:numId w:val="2"/>
              </w:numPr>
              <w:ind w:left="176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jętności wymagane na 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stopień dopuszczający;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176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podaje okoliczności wygłoszenia przez Jez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sa 8 błogosławieństw;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176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wyjaśnia, czym jest władza;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176" w:hanging="153"/>
              <w:rPr>
                <w:rFonts w:ascii="Times New Roman" w:hAnsi="Times New Roman"/>
                <w:b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wymienia obowiązki chrześcijan wobec wł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dzy państwowej i prz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łożonych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wyjaśnia, czym jest dobro wspólne;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definiuje zasadę solida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ności i pomocniczości;</w:t>
            </w:r>
          </w:p>
          <w:p w:rsidR="00A4795C" w:rsidRPr="003F4297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wymienia znaczenie sprawiedliwości w życiu człowieka oraz znaczenie dobra wspólnego i sol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darności społecznej;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wymienia sposoby real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zowania w życiu c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dziennym sprawiedliw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ści i solidarności społec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wykazuje różnice między postępowaniem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dliwym a niesprawiedl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wym.</w:t>
            </w:r>
          </w:p>
        </w:tc>
        <w:tc>
          <w:tcPr>
            <w:tcW w:w="2410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jętności wymagane na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stopień dostateczny;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hAnsi="Times New Roman"/>
                <w:b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analizuje tekst biblijny za pomocą antytezy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podaje przymioty chrz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ścijańskiego wymiaru władzy;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tłumaczy, dlaczego wł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dza pochodzi od Boga;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hAnsi="Times New Roman"/>
                <w:b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na podstawie fragmentów Pisma Świętego wykazuje chrześcijański charakter władzy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definiuje działalność polityczno-społeczną jako dążenie do dobra wspó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nego;</w:t>
            </w:r>
          </w:p>
          <w:p w:rsidR="00A4795C" w:rsidRPr="002E77AF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hAnsi="Times New Roman"/>
                <w:b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podaje przykłady zast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sowania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zasad katolickiej nauki społecznej;</w:t>
            </w:r>
          </w:p>
          <w:p w:rsidR="00A4795C" w:rsidRPr="002E77AF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podaje definicję cnoty sprawiedliwości z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chizmu Kościoła Katoli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kiego.</w:t>
            </w:r>
          </w:p>
        </w:tc>
        <w:tc>
          <w:tcPr>
            <w:tcW w:w="2976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dobry;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wymienia 8 błogosławieństw;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określa fundamenty władzy opartej na zasadach życia sp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łecznego;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na podstawie przykładów ocenia, czy władza sprawowana jest w sposób prawowity;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uzasadnia sytuację, w której ma prawo odmówić posłuszeństwa władzy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interpretuje stosunek Jezusa do władzy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3F4297" w:rsidRDefault="00A4795C" w:rsidP="002E77AF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podejmuje dyskusję na temat dobra wspólnego oraz zasad p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mocniczości i solidarności;</w:t>
            </w:r>
          </w:p>
          <w:p w:rsidR="00A4795C" w:rsidRPr="003F4297" w:rsidRDefault="00A4795C" w:rsidP="003F4297">
            <w:pPr>
              <w:numPr>
                <w:ilvl w:val="0"/>
                <w:numId w:val="2"/>
              </w:numPr>
              <w:ind w:left="91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znajduje w Piśmie Świętym fragmenty, które związane są z ideą sprawiedliwości i solidarn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F4297">
              <w:rPr>
                <w:rFonts w:ascii="Times New Roman" w:eastAsia="Calibri" w:hAnsi="Times New Roman" w:cs="Times New Roman"/>
                <w:sz w:val="20"/>
                <w:szCs w:val="20"/>
              </w:rPr>
              <w:t>ści społecznej.</w:t>
            </w:r>
          </w:p>
        </w:tc>
        <w:tc>
          <w:tcPr>
            <w:tcW w:w="2835" w:type="dxa"/>
          </w:tcPr>
          <w:p w:rsidR="00A4795C" w:rsidRDefault="00A4795C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dzo dobry;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Default="00A4795C" w:rsidP="003F429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treściami.</w:t>
            </w:r>
          </w:p>
          <w:p w:rsidR="00A4795C" w:rsidRDefault="00A4795C" w:rsidP="003F429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795C" w:rsidTr="00A4795C">
        <w:tc>
          <w:tcPr>
            <w:tcW w:w="1555" w:type="dxa"/>
          </w:tcPr>
          <w:p w:rsidR="00A4795C" w:rsidRDefault="00A4795C" w:rsidP="003F429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Wspólnota Kościoła</w:t>
            </w:r>
          </w:p>
        </w:tc>
        <w:tc>
          <w:tcPr>
            <w:tcW w:w="2551" w:type="dxa"/>
          </w:tcPr>
          <w:p w:rsidR="00A4795C" w:rsidRDefault="00A4795C" w:rsidP="00547F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kim jest Trójca Święta;</w:t>
            </w:r>
          </w:p>
          <w:p w:rsidR="00A4795C" w:rsidRPr="002E77AF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definiuje, czym jest 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ściół;</w:t>
            </w:r>
          </w:p>
          <w:p w:rsidR="00A4795C" w:rsidRPr="002E77AF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różnicę pomiędzy Kościołem i kościołem;</w:t>
            </w:r>
          </w:p>
          <w:p w:rsidR="00A4795C" w:rsidRPr="002E77AF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sytuacje ukaz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jące działanie Ducha Świ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tego w życiu Jezusa;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wskazuje swoją diecezję na mapie diecezji polskich;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że Kościół może zmienić przykazania 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ścielne;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wyjaśnia, kto, jak, kiedy i gdzie celebruje liturgię;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okresy roku liturgicznego;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uroczystości i święta 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ścielne;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dopasowuje kolor szat liturgicznych do uroczyst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potrafi określić okres liturgiczny na podstawie symboli obecnych w kościele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części Mszy Świętej;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nazwy naczyń liturgicznych;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tłumaczy powód śmierci Jezusa na krzyżu: miłość do grzeszników;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warunki godnego przyjęcia Komunii Świętej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potrafi przyjąć błogosł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wieństwo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rec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ytuje z pamięci Modl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twę Pańską;</w:t>
            </w:r>
          </w:p>
          <w:p w:rsidR="00A4795C" w:rsidRPr="001D3D04" w:rsidRDefault="00A4795C" w:rsidP="00B523A1">
            <w:pPr>
              <w:ind w:left="9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4795C" w:rsidRDefault="00A4795C" w:rsidP="00547F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Pr="001D3D04" w:rsidRDefault="00A4795C" w:rsidP="001D3D04">
            <w:pPr>
              <w:pStyle w:val="Akapitzlist"/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dopuszczający;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określa sposób obecn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 Chrystusa w Kości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uszeregowuje chronol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gicznie wydarzenia z ż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cia Jezusa, w których uwidocznił się Duch Święty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i charakter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zuje drogi realizacji p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wołania;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definiuje, czym jest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diecezja;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kto i w jaki sposób pomaga bisk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powi w kierowaniu di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cezją;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podaje liczbę polskich diecezji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i omawia przykazania kościelne;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podaje definicję liturgii;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pojęcia tradycji liturgicznej i obrządku;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obecnie uż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wane w Kościele trad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cje liturgiczne;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porównuje ze sobą tr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dycje liturgiczne w 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ściele;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istotę roku liturgicznego;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kolorystyki szat litu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gicznych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skutki Kom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nii sakramentalnej i d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chowej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argumentuje uczestni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two w liturgii jako p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głębienie osobistej rel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cjiz Jezusem i Kości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łem;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są s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kramentalia;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rodzaje s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kramentaliów;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sens modlitwy;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opowiada historię M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dlitwy Pańskiej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1D3D04" w:rsidRDefault="00A4795C" w:rsidP="00A926B2">
            <w:pPr>
              <w:ind w:left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4795C" w:rsidRDefault="00A4795C" w:rsidP="00547F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dostateczny;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wyjaśnia termin </w:t>
            </w:r>
            <w:proofErr w:type="spellStart"/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Eccl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sia</w:t>
            </w:r>
            <w:proofErr w:type="spellEnd"/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podaje właściwości wspólnoty wierzących;</w:t>
            </w:r>
          </w:p>
          <w:p w:rsidR="00A4795C" w:rsidRDefault="00A4795C" w:rsidP="001D3D04">
            <w:pPr>
              <w:pStyle w:val="Akapitzlist"/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tworzy pomysły na zaangażowanie się we wspólnotę Kościoła;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podaje sposoby działania Ducha Świętego w sakramentach świ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tych;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wymienia stopnie świ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ceń kapłańskich i charakteryzuje je;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dlaczego w Kościele rzymskok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tolickim kapłanami m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gą być tylko mężczyźni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instytucje diecezjalne i wyjaśnia ich rolę;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opowiada swoimi sł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wami o pierwszym po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skim biskupstwie;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wa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ność przykazań koście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nych;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i tłumaczy postawy, gesty i symb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le obecne w liturgii;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przyczyny trudności w przeżywaniu liturgii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przedstawia znaczenie różnorodności liturgic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nej w Kościele;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charakteryzuje poszcz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gólne obrządki;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zaznacza na osi czasu okresy liturgiczne;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porównuje Komunię sakramentalną i duch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wyjaśnia, kto może sprawować sakrament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lia;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wymienia części p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grzebu;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określa rolę sakrament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liów w życiu chrześcij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178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omawia strukturę Modl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twy Pańskiej i jej siedem próśb;</w:t>
            </w:r>
          </w:p>
          <w:p w:rsidR="00A4795C" w:rsidRPr="00547F31" w:rsidRDefault="00A4795C" w:rsidP="00A926B2">
            <w:pPr>
              <w:ind w:left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4795C" w:rsidRDefault="00A4795C" w:rsidP="00547F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dobry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interpretuje obrazy o tematyce religijnej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analizuje utwór muzyczny o tematyce religijnej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wyszukuje informacje o dział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niu Ducha Świętego w życiu świętych;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charakteryzuje zadania papieża, kapłanów, świeckich i osób ko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sekrowanych w Kościele;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przyporządkowuje tytuły k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ścielne do funkcji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przedstawia najważniejsze fakty z historii swojej diecezji;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analizuje, w jaki sposób wyd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rzenia budują lokalną tożsamość eklezjalną;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tłumaczy relacje pomiędzy Kościołem rzymskim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diec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zjami;</w:t>
            </w:r>
          </w:p>
          <w:p w:rsidR="00A4795C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podaje daty ustanowienia prz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kazań kościelnych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na podstawie tekstów z Pisma Świętego interpretuje przykaz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nia kościelne;</w:t>
            </w:r>
          </w:p>
          <w:p w:rsidR="00A4795C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Kościół zmienił przykazania, wykazując ich aktualność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znajduje sposoby przezwycięż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nia trudności w przeżywaniu liturgii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2E77AF" w:rsidRDefault="00A4795C" w:rsidP="00547F31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wyjaśnia specyfikę i znaczenie katolickich Kościołów wscho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opisuje krótko historię powst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wania układu roku liturgicznego;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porównuje sakramenty z sakr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mentaliami;</w:t>
            </w:r>
          </w:p>
          <w:p w:rsidR="00A4795C" w:rsidRPr="002E77AF" w:rsidRDefault="00A4795C" w:rsidP="00E93D0C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potrafi ułożyć błogosławieństwo;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na przykładzie Modlitwy Pa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skiej wskazuje cechy doskonałej modlitwy chrześcijańskiej;</w:t>
            </w:r>
          </w:p>
          <w:p w:rsidR="00A4795C" w:rsidRPr="002E77AF" w:rsidRDefault="00A4795C" w:rsidP="001D3D04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interpretuje Modlitwę Pańską w kontekście przebaczenia;</w:t>
            </w:r>
          </w:p>
          <w:p w:rsidR="00A4795C" w:rsidRDefault="00A4795C" w:rsidP="001D3D04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analizuje skutki życia Modlitwą Pańską przez papieża Jana Pa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2E77AF">
              <w:rPr>
                <w:rFonts w:ascii="Times New Roman" w:eastAsia="Calibri" w:hAnsi="Times New Roman" w:cs="Times New Roman"/>
                <w:sz w:val="20"/>
                <w:szCs w:val="20"/>
              </w:rPr>
              <w:t>ła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II;</w:t>
            </w:r>
          </w:p>
          <w:p w:rsidR="00A4795C" w:rsidRPr="001D3D04" w:rsidRDefault="00A4795C" w:rsidP="002E77AF">
            <w:pPr>
              <w:numPr>
                <w:ilvl w:val="0"/>
                <w:numId w:val="4"/>
              </w:numPr>
              <w:ind w:left="91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4795C" w:rsidRDefault="00A4795C" w:rsidP="001D3D0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1D3D0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1D3D0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1D3D0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1D3D0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Pr="001D3D04" w:rsidRDefault="00A4795C" w:rsidP="001D3D0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rozwiązuje dodatkowe zad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A4795C" w:rsidTr="00A4795C">
        <w:tc>
          <w:tcPr>
            <w:tcW w:w="1555" w:type="dxa"/>
          </w:tcPr>
          <w:p w:rsidR="00A4795C" w:rsidRDefault="00A4795C" w:rsidP="00D068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E72D2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IV. „A bliźniego swego jak siebie s</w:t>
            </w:r>
            <w:r w:rsidRPr="00E72D2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E72D25">
              <w:rPr>
                <w:rFonts w:ascii="Times New Roman" w:hAnsi="Times New Roman"/>
                <w:b/>
                <w:sz w:val="20"/>
                <w:szCs w:val="20"/>
              </w:rPr>
              <w:t>mego”</w:t>
            </w:r>
          </w:p>
        </w:tc>
        <w:tc>
          <w:tcPr>
            <w:tcW w:w="2551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recytuje z pamięci 10 przykazań Bożych;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podaje przykłady postaw zagrażających jedności małżeńskiej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wymienia argumenty ukazujące wartość cz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stości w małżeństwie i przed jego zawarciem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wyjaśnia, dlaczego akty homoseksualne są grzeszne;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opisuje, na czym polega czystość w relacjach i jej wartość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1D3D04" w:rsidRDefault="00A4795C" w:rsidP="008F5765">
            <w:pPr>
              <w:numPr>
                <w:ilvl w:val="0"/>
                <w:numId w:val="4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rozpoznaje wykroczenia przeciw przykazaniom na przykładach z życia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dziennego.</w:t>
            </w:r>
          </w:p>
        </w:tc>
        <w:tc>
          <w:tcPr>
            <w:tcW w:w="2410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Pr="001D3D04" w:rsidRDefault="00A4795C" w:rsidP="008F5765">
            <w:pPr>
              <w:pStyle w:val="Akapitzlist"/>
              <w:numPr>
                <w:ilvl w:val="0"/>
                <w:numId w:val="4"/>
              </w:numPr>
              <w:ind w:left="317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ne na stopień dopus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czający;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wyjaśnia 10 przykazań Bożych;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podaje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przykłady grz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chów przeciwko prz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kazaniom Bożym i przyporządkowuje je do nich;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tworzy modlitwę dziękczynną za życie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wymienia elementy przysięgi małżeńskiej i wyjaśnia je;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argumentuje za wart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 s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kramentalnego;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wymienia rodzaje wł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sności;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przedstawia reguły postępowania wobec cudzej własności, ta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że intelektualnej;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podaje definicje pra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dy i krzywoprzysi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stwa;</w:t>
            </w:r>
          </w:p>
          <w:p w:rsidR="00A4795C" w:rsidRPr="008F5765" w:rsidRDefault="00A4795C" w:rsidP="008F5765">
            <w:pPr>
              <w:numPr>
                <w:ilvl w:val="0"/>
                <w:numId w:val="4"/>
              </w:numPr>
              <w:ind w:left="317" w:hanging="26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opisuje egzystencjaln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 wartość kierowania się prawdą.</w:t>
            </w:r>
          </w:p>
        </w:tc>
        <w:tc>
          <w:tcPr>
            <w:tcW w:w="2410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dost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teczny;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wymienia obowiązki dzieci wobec rodziców oraz rodziców wobec dzieci i wiąże je z czcią, jaka należy się Bogu;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omawia obowiązki chrześcijan wobec przełożonych;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wyjaśnia wartość przykazań Bożych;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znaczy godność ludzka;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wyjaśnia potrzebę ochrony każdego lud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kiego życia;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umie uzasadnić wa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tość ludzkiego życia;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pojęcia: aborcja, eutanazja;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przedstawia sens se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sualności w świetle doktryny chrześcija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skiej;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potrafi wytłumaczyć prymat zasady p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wszechnego przezn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czenia dóbr nad wł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snością prywatną;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porównuje rozumienie prawdy w Starym i Nowym Testamencie;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porównuje obmowę i oszczerstwo;</w:t>
            </w:r>
          </w:p>
          <w:p w:rsidR="00A4795C" w:rsidRPr="008F5765" w:rsidRDefault="00A4795C" w:rsidP="008F5765">
            <w:pPr>
              <w:numPr>
                <w:ilvl w:val="0"/>
                <w:numId w:val="4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odnajduje w Piśmie Świętym fragmenty dotyczące przykazań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Bożych.</w:t>
            </w:r>
          </w:p>
        </w:tc>
        <w:tc>
          <w:tcPr>
            <w:tcW w:w="2976" w:type="dxa"/>
          </w:tcPr>
          <w:p w:rsidR="00A4795C" w:rsidRDefault="00A4795C" w:rsidP="008F5765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9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bry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pojęcia: patriotyzm i nacjonalizm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wyjaśnia różnice pomiędzy nimi;</w:t>
            </w:r>
          </w:p>
          <w:p w:rsidR="00A4795C" w:rsidRPr="007140E6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Times New Roman" w:hAnsi="Times New Roman" w:cs="Times New Roman"/>
                <w:sz w:val="20"/>
                <w:szCs w:val="20"/>
              </w:rPr>
              <w:t>w sposób twórczy wskazuje miejsca i sposób realizacji wartości patriotycznych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wymienia sposoby poszan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wania życia i godności dr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giego człowieka;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polega dzieło duchowej adopcji dziecka poczętego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samodzielnie formułuje prz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słanie do osób popełniających wykroczenia przeciwko życiu i zdrowiu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7F1AE9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potrafi wytłumaczyć, z czego wynika nauczanie Kościoła na temat homoseksualizmu;</w:t>
            </w:r>
          </w:p>
          <w:p w:rsidR="00A4795C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potrafi rzetelnie dyskutować na tematy związane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przykazaniami;</w:t>
            </w:r>
          </w:p>
          <w:p w:rsidR="00A4795C" w:rsidRPr="001D3D04" w:rsidRDefault="00A4795C" w:rsidP="008F5765">
            <w:pPr>
              <w:numPr>
                <w:ilvl w:val="0"/>
                <w:numId w:val="4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porównuje kapitalizm i socj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F1AE9">
              <w:rPr>
                <w:rFonts w:ascii="Times New Roman" w:eastAsia="Calibri" w:hAnsi="Times New Roman" w:cs="Times New Roman"/>
                <w:sz w:val="20"/>
                <w:szCs w:val="20"/>
              </w:rPr>
              <w:t>lizm pod kątem warunków społecznych zachęcających do przestrzegania (lub nie) VII i X przykazania</w:t>
            </w:r>
          </w:p>
        </w:tc>
        <w:tc>
          <w:tcPr>
            <w:tcW w:w="2835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8F5765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8F5765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8F5765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8F5765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Pr="001D3D04" w:rsidRDefault="00A4795C" w:rsidP="008F5765">
            <w:pPr>
              <w:spacing w:line="259" w:lineRule="auto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1D3D04"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A4795C" w:rsidTr="00A4795C">
        <w:tc>
          <w:tcPr>
            <w:tcW w:w="1555" w:type="dxa"/>
          </w:tcPr>
          <w:p w:rsidR="00A4795C" w:rsidRPr="00E72D25" w:rsidRDefault="00A4795C" w:rsidP="00D068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E72D2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V.Wyobraźnia miłosierdzia</w:t>
            </w:r>
          </w:p>
        </w:tc>
        <w:tc>
          <w:tcPr>
            <w:tcW w:w="2551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8F5765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sposoby, kt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rymi Bóg okazuje mił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sierdzie człowiekowi;</w:t>
            </w:r>
          </w:p>
          <w:p w:rsidR="00A4795C" w:rsidRDefault="00A4795C" w:rsidP="008F5765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uczynki mił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rdzia co do duszy i co do ciała;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sposoby ok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zywania miłosierdzia p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trzebującym;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yjaśnia, czym jest prz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baczenie.</w:t>
            </w:r>
          </w:p>
        </w:tc>
        <w:tc>
          <w:tcPr>
            <w:tcW w:w="2410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Pr="00D068D7" w:rsidRDefault="00A4795C" w:rsidP="00D068D7">
            <w:pPr>
              <w:pStyle w:val="Akapitzlist"/>
              <w:numPr>
                <w:ilvl w:val="0"/>
                <w:numId w:val="6"/>
              </w:numPr>
              <w:ind w:left="176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dopuszczający;</w:t>
            </w:r>
          </w:p>
          <w:p w:rsidR="00A4795C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definiuje miłosierdzie jako przymiot i dar B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ga;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przedstawia formy kultu Bożego miłosierdzia;</w:t>
            </w:r>
          </w:p>
          <w:p w:rsidR="00A4795C" w:rsidRDefault="00A4795C" w:rsidP="008F5765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potrafi odmówić K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ronkę do miłosierdzia Bożego przy użyciu r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żańca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wydarzenia z życia Jezusa potwie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dzające Jego postawę miłosierdzia;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233" w:hanging="2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wylicza postaci hist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ryczne zasługujące na miano świadka mił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dost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teczny;</w:t>
            </w:r>
          </w:p>
          <w:p w:rsidR="00A4795C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wyjaśnia, czym się zajmuje organizacja Caritas;</w:t>
            </w:r>
          </w:p>
          <w:p w:rsidR="00A4795C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pojęcia: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obraźnia miłosierdzia, świadek miłosierdzia;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porównuje miłosie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dzie Boże do oceanu;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określa związek p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między przebaczeniem międzyludzkim a przebaczeniem uz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skanym od Boga;</w:t>
            </w:r>
          </w:p>
          <w:p w:rsidR="00A4795C" w:rsidRPr="00D068D7" w:rsidRDefault="00A4795C" w:rsidP="00D068D7">
            <w:pPr>
              <w:numPr>
                <w:ilvl w:val="0"/>
                <w:numId w:val="6"/>
              </w:numPr>
              <w:ind w:left="320" w:hanging="2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poznani święci zasł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gują na miano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świadka miłosierdzia.</w:t>
            </w:r>
          </w:p>
        </w:tc>
        <w:tc>
          <w:tcPr>
            <w:tcW w:w="2976" w:type="dxa"/>
          </w:tcPr>
          <w:p w:rsidR="00A4795C" w:rsidRDefault="00A4795C" w:rsidP="008F5765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D068D7">
            <w:pPr>
              <w:numPr>
                <w:ilvl w:val="0"/>
                <w:numId w:val="8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bry;</w:t>
            </w:r>
          </w:p>
          <w:p w:rsidR="00A4795C" w:rsidRDefault="00A4795C" w:rsidP="00D068D7">
            <w:pPr>
              <w:pStyle w:val="Akapitzlist"/>
              <w:keepNext/>
              <w:numPr>
                <w:ilvl w:val="0"/>
                <w:numId w:val="8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sposoby zaangaż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wania się w działalność ch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rytatywną w swoim najbli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szym otoczeniu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D068D7" w:rsidRDefault="00A4795C" w:rsidP="00D068D7">
            <w:pPr>
              <w:numPr>
                <w:ilvl w:val="0"/>
                <w:numId w:val="8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ocenia aktualność uczynków miłosierdzia co do duszy i co ciała;</w:t>
            </w:r>
          </w:p>
          <w:p w:rsidR="00A4795C" w:rsidRDefault="00A4795C" w:rsidP="00D068D7">
            <w:pPr>
              <w:pStyle w:val="Akapitzlist"/>
              <w:keepNext/>
              <w:numPr>
                <w:ilvl w:val="0"/>
                <w:numId w:val="8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układa modlitwę zawierającą akt przebaczenia krzywdzici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D068D7" w:rsidRDefault="00A4795C" w:rsidP="00D068D7">
            <w:pPr>
              <w:pStyle w:val="Akapitzlist"/>
              <w:keepNext/>
              <w:numPr>
                <w:ilvl w:val="0"/>
                <w:numId w:val="8"/>
              </w:numPr>
              <w:ind w:left="319" w:hanging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przedstawia graficznie 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braną wypowiedź papieża na temat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Pr="00D068D7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treściami.</w:t>
            </w:r>
          </w:p>
        </w:tc>
      </w:tr>
      <w:tr w:rsidR="00A4795C" w:rsidTr="00A4795C">
        <w:tc>
          <w:tcPr>
            <w:tcW w:w="1555" w:type="dxa"/>
          </w:tcPr>
          <w:p w:rsidR="00A4795C" w:rsidRPr="00E72D25" w:rsidRDefault="00A4795C" w:rsidP="00D068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VI. 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ściół wobec problemów świata</w:t>
            </w:r>
          </w:p>
        </w:tc>
        <w:tc>
          <w:tcPr>
            <w:tcW w:w="2551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9850C4">
            <w:pPr>
              <w:pStyle w:val="Akapitzlist"/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dy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pensa;</w:t>
            </w:r>
          </w:p>
          <w:p w:rsidR="00A4795C" w:rsidRPr="00D068D7" w:rsidRDefault="00A4795C" w:rsidP="009850C4">
            <w:pPr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 istotę pomocy;</w:t>
            </w:r>
          </w:p>
          <w:p w:rsidR="00A4795C" w:rsidRPr="00D068D7" w:rsidRDefault="00A4795C" w:rsidP="009850C4">
            <w:pPr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wyjaśnia, że każdy chrz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ścijanin powołany jest do świętości;</w:t>
            </w:r>
          </w:p>
          <w:p w:rsidR="00A4795C" w:rsidRPr="00D068D7" w:rsidRDefault="00A4795C" w:rsidP="009850C4">
            <w:pPr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wyjaśnia, że świętość objawia się w codzie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nym życiu;</w:t>
            </w:r>
          </w:p>
          <w:p w:rsidR="00A4795C" w:rsidRDefault="00A4795C" w:rsidP="009850C4">
            <w:pPr>
              <w:pStyle w:val="Akapitzlist"/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kilka osób 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niesionych na ołta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rze;</w:t>
            </w:r>
          </w:p>
          <w:p w:rsidR="00A4795C" w:rsidRDefault="00A4795C" w:rsidP="009850C4">
            <w:pPr>
              <w:pStyle w:val="Akapitzlist"/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sposoby troski o Kościół;</w:t>
            </w:r>
          </w:p>
          <w:p w:rsidR="00A4795C" w:rsidRPr="00D068D7" w:rsidRDefault="00A4795C" w:rsidP="009850C4">
            <w:pPr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definiuje powołanie;</w:t>
            </w:r>
          </w:p>
          <w:p w:rsidR="00A4795C" w:rsidRPr="009850C4" w:rsidRDefault="00A4795C" w:rsidP="00A926B2">
            <w:pPr>
              <w:numPr>
                <w:ilvl w:val="0"/>
                <w:numId w:val="10"/>
              </w:numPr>
              <w:ind w:left="246" w:hanging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potrafi wymienić </w:t>
            </w:r>
          </w:p>
          <w:p w:rsidR="00A4795C" w:rsidRPr="009850C4" w:rsidRDefault="00A4795C" w:rsidP="00A926B2">
            <w:pPr>
              <w:ind w:left="24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4795C" w:rsidRDefault="00A4795C" w:rsidP="008F57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D068D7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dopuszczający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D068D7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formy prawa moralnego (naturalne, objawione, cywilne i kościelne);</w:t>
            </w:r>
          </w:p>
          <w:p w:rsidR="00A4795C" w:rsidRPr="00D068D7" w:rsidRDefault="00A4795C" w:rsidP="00D068D7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tłumaczy zależności, jakie powinny zachodzić między prawem Bożym a prawem stanowionym;</w:t>
            </w:r>
          </w:p>
          <w:p w:rsidR="00A4795C" w:rsidRDefault="00A4795C" w:rsidP="00D068D7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przyporządkowuje prz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pisy prawa mora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lnego do odpowiedniej kategorii;</w:t>
            </w:r>
          </w:p>
          <w:p w:rsidR="00A4795C" w:rsidRPr="00D068D7" w:rsidRDefault="00A4795C" w:rsidP="001D7108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ob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wiązku pomocy każdemu człowiekowi;</w:t>
            </w:r>
          </w:p>
          <w:p w:rsidR="00A4795C" w:rsidRPr="00D068D7" w:rsidRDefault="00A4795C" w:rsidP="001D7108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polega świętość;</w:t>
            </w:r>
          </w:p>
          <w:p w:rsidR="00A4795C" w:rsidRPr="00D068D7" w:rsidRDefault="00A4795C" w:rsidP="001D7108">
            <w:pPr>
              <w:numPr>
                <w:ilvl w:val="0"/>
                <w:numId w:val="9"/>
              </w:numPr>
              <w:ind w:left="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wyjaśnia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proces beatyfikacyjny i proces kanonizacyjny;</w:t>
            </w:r>
          </w:p>
          <w:p w:rsidR="00A4795C" w:rsidRPr="009850C4" w:rsidRDefault="00A4795C" w:rsidP="00A926B2">
            <w:pPr>
              <w:ind w:left="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4795C" w:rsidRDefault="00A4795C" w:rsidP="00D068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dostateczny;</w:t>
            </w:r>
          </w:p>
          <w:p w:rsidR="00A4795C" w:rsidRPr="00D068D7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podaje przykłady przep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sów prawa naturalnego, objawionego, cywiln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go, kościelnego;</w:t>
            </w:r>
          </w:p>
          <w:p w:rsidR="00A4795C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ga wyższość prawa B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żego nad prawem st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nowionym;</w:t>
            </w:r>
          </w:p>
          <w:p w:rsidR="00A4795C" w:rsidRPr="00D068D7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potrafi uwrażliwić sw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ich rówieśników na p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trzeby drugiego czł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A4795C" w:rsidRPr="00D068D7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wiada o drodze święt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ści wybranych osób 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niesionych na ołtarze;</w:t>
            </w:r>
          </w:p>
          <w:p w:rsidR="00A4795C" w:rsidRPr="00D068D7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samodzielnie znajduje informacje o wybranych świętych;</w:t>
            </w:r>
          </w:p>
          <w:p w:rsidR="00A4795C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zasadnia kult świętych;</w:t>
            </w:r>
          </w:p>
          <w:p w:rsidR="00A4795C" w:rsidRPr="00D068D7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przyczyny i skutki rewolucji fra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cuskiej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cieli oświecenia w Po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sce i Europie;</w:t>
            </w:r>
          </w:p>
          <w:p w:rsidR="00A4795C" w:rsidRDefault="00A4795C" w:rsidP="009850C4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wymienia znanych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polskich męczenników za wiarę;</w:t>
            </w:r>
          </w:p>
          <w:p w:rsidR="00A4795C" w:rsidRPr="009850C4" w:rsidRDefault="00A4795C" w:rsidP="008F5765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samodzielnie opracow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je treść odezwy w obr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prześladowanych chrześcijan.</w:t>
            </w:r>
          </w:p>
        </w:tc>
        <w:tc>
          <w:tcPr>
            <w:tcW w:w="2976" w:type="dxa"/>
          </w:tcPr>
          <w:p w:rsidR="00A4795C" w:rsidRDefault="00A4795C" w:rsidP="00D068D7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dobry;</w:t>
            </w:r>
          </w:p>
          <w:p w:rsidR="00A4795C" w:rsidRPr="00D068D7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podejmuje próbę teoretycznego rozwiązania konkretnej sytuacji sprzeczności pomiędzy prawem Bożym i prawem ludzkim;</w:t>
            </w:r>
          </w:p>
          <w:p w:rsidR="00A4795C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umie zaplanować pomoc w najbliższym otoczeniu;</w:t>
            </w:r>
          </w:p>
          <w:p w:rsidR="00A4795C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wykorzystując nauczanie Kości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ła argumentuje konieczność udzielania pomocy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A926B2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B2">
              <w:rPr>
                <w:rFonts w:ascii="Times New Roman" w:eastAsia="Calibri" w:hAnsi="Times New Roman" w:cs="Times New Roman"/>
                <w:sz w:val="20"/>
                <w:szCs w:val="20"/>
              </w:rPr>
              <w:t>argumentuje potrzebę troski o poszanowanie godności osoby ludzkiej i podstawowych wart</w:t>
            </w:r>
            <w:r w:rsidRPr="00A926B2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A926B2">
              <w:rPr>
                <w:rFonts w:ascii="Times New Roman" w:eastAsia="Calibri" w:hAnsi="Times New Roman" w:cs="Times New Roman"/>
                <w:sz w:val="20"/>
                <w:szCs w:val="20"/>
              </w:rPr>
              <w:t>ści społecznych potrafi zachęcić innych do poznawania Kościoła;</w:t>
            </w:r>
          </w:p>
          <w:p w:rsidR="00A4795C" w:rsidRPr="00D068D7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przybliża działalność Caritas od chwili jej powstania do czasów współczesnych;</w:t>
            </w:r>
          </w:p>
          <w:p w:rsidR="00A4795C" w:rsidRPr="009850C4" w:rsidRDefault="00A4795C" w:rsidP="009850C4">
            <w:pPr>
              <w:numPr>
                <w:ilvl w:val="0"/>
                <w:numId w:val="8"/>
              </w:numPr>
              <w:ind w:left="36" w:hanging="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wyjaśnia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jaką rolę w dziejach narodu i państwa odgrywają twór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cy kultury.</w:t>
            </w:r>
          </w:p>
        </w:tc>
        <w:tc>
          <w:tcPr>
            <w:tcW w:w="2835" w:type="dxa"/>
          </w:tcPr>
          <w:p w:rsidR="00A4795C" w:rsidRDefault="00A4795C" w:rsidP="00D068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D068D7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Default="00A4795C" w:rsidP="00D068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zadania i problemy związane z przysw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jonymi treściami.</w:t>
            </w:r>
          </w:p>
        </w:tc>
      </w:tr>
      <w:tr w:rsidR="00A4795C" w:rsidTr="00A4795C">
        <w:tc>
          <w:tcPr>
            <w:tcW w:w="1555" w:type="dxa"/>
          </w:tcPr>
          <w:p w:rsidR="00A4795C" w:rsidRPr="00E72D25" w:rsidRDefault="00A4795C" w:rsidP="007248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</w:t>
            </w:r>
            <w:r w:rsidRPr="00E72D25">
              <w:rPr>
                <w:rFonts w:ascii="Times New Roman" w:hAnsi="Times New Roman"/>
                <w:b/>
                <w:sz w:val="20"/>
                <w:szCs w:val="20"/>
              </w:rPr>
              <w:t>VII. „Wielbi dusza moja Pana” [</w:t>
            </w:r>
            <w:proofErr w:type="spellStart"/>
            <w:r w:rsidRPr="00E72D25">
              <w:rPr>
                <w:rFonts w:ascii="Times New Roman" w:hAnsi="Times New Roman"/>
                <w:b/>
                <w:sz w:val="20"/>
                <w:szCs w:val="20"/>
              </w:rPr>
              <w:t>Łk</w:t>
            </w:r>
            <w:proofErr w:type="spellEnd"/>
            <w:r w:rsidRPr="00E72D25">
              <w:rPr>
                <w:rFonts w:ascii="Times New Roman" w:hAnsi="Times New Roman"/>
                <w:b/>
                <w:sz w:val="20"/>
                <w:szCs w:val="20"/>
              </w:rPr>
              <w:t xml:space="preserve"> 1,48]</w:t>
            </w:r>
          </w:p>
        </w:tc>
        <w:tc>
          <w:tcPr>
            <w:tcW w:w="2551" w:type="dxa"/>
          </w:tcPr>
          <w:p w:rsidR="00A4795C" w:rsidRDefault="00A4795C" w:rsidP="007248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w czym tkwi istota świąt Bożego 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rodzenia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wydarzenia Wielkiego Tygodnia, omawiając przebieg męki i śmierci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że odkupie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cza śmierć Chrystusa jest odpowiedzią Boga na grzech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krzyża noszonego na szyi, wieszanego w domach i miejscach publicznych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 pojęcia: san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tuarium, pielgrzymka, kapliczka, nabożeństwo, litania, relikwie, jasełka, dożynki;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chrześcijanie mogą 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zywać Maryję swoją Matką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lega adoracja;</w:t>
            </w:r>
          </w:p>
          <w:p w:rsidR="00A4795C" w:rsidRPr="00D068D7" w:rsidRDefault="00A4795C" w:rsidP="00E1412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uzasadnia obowiązek dawania świadectwa przez uczniów Chryst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4795C" w:rsidRDefault="00A4795C" w:rsidP="007248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Pr="00D068D7" w:rsidRDefault="00A4795C" w:rsidP="00E14120">
            <w:pPr>
              <w:pStyle w:val="Akapitzlist"/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dopuszczający;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argumenty za człowieczeństwem i bóstwem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zn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ne mu fakty związane z okresem życia ukrytego Jezusa;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tradycje i zwyczaje związane ze świętowaniem Bożego Narodzenia;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 podstawowe przesłanie nauki Jezusa;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podaje przykłady zn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nych mu przypowieści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formy pobo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ności ludowej;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praktyki i nabożeństwa, które zrodziły się z pobożn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ści ludowej;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znane mu 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nabożeństwa ku czci Matki Bożej;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obchodzone w Polsce święta i urocz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stości maryjne;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omawia rytm modlitwy w roku liturgicznym, t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godniu i dniu chrześcij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nina;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czym modl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twa uwielbienia różni się od pozostałych rodzajów modlitwy;</w:t>
            </w:r>
          </w:p>
          <w:p w:rsidR="00A4795C" w:rsidRPr="00D068D7" w:rsidRDefault="00A4795C" w:rsidP="00E14120">
            <w:pPr>
              <w:numPr>
                <w:ilvl w:val="0"/>
                <w:numId w:val="6"/>
              </w:numPr>
              <w:ind w:left="176" w:hanging="1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na czym pol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ga świadectwo życia chrześcijańskiego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4795C" w:rsidRDefault="00A4795C" w:rsidP="007248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w jaki sposób Jezus jest jednocześnie Bogiem i człowiekiem;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przedstawia społeczny, kulturowy i religijny kontekst publicznej dzi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łalności Chrystusa;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że pobożność wiernych i religijność ludowa są drogą przek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zu tradycji;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omawia sposoby obe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ności Maryi w pobożn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ści ludowej i polskiej tradycji katolickiej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sanktuaria maryjne na terenie sw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jej diecezji;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bezbłędnie recytuje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 pamięci modlitwę Anioł Pański;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opisuje historię wybr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nych  nabożeństw i 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chodzonych w Polsce świąt ku czci Matki B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żej</w:t>
            </w:r>
          </w:p>
          <w:p w:rsidR="00A4795C" w:rsidRPr="009850C4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układa modlitwę uwie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bienia;</w:t>
            </w:r>
          </w:p>
          <w:p w:rsidR="00A4795C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oblicza i interpretuje ilość czasu, który p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święca na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E14120" w:rsidRDefault="00A4795C" w:rsidP="00E14120">
            <w:pPr>
              <w:numPr>
                <w:ilvl w:val="0"/>
                <w:numId w:val="6"/>
              </w:numPr>
              <w:ind w:left="178" w:hanging="1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wymienia owoce Ducha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A4795C" w:rsidRDefault="00A4795C" w:rsidP="00724824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A4795C" w:rsidRDefault="00A4795C" w:rsidP="00E14120">
            <w:pPr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umiejętności wymagane na stopień dobry;</w:t>
            </w:r>
          </w:p>
          <w:p w:rsidR="00A4795C" w:rsidRPr="00644374" w:rsidRDefault="00A4795C" w:rsidP="00644374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odgrywa rolę świadka życia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wyjaśnia, dlaczego Jezus 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uczał w przypowieściach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interpretuje wybrane przyp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wieści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analizuje obrazy o tematyce religijnej;</w:t>
            </w:r>
          </w:p>
          <w:p w:rsidR="00A4795C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dokonuje egzystencjalnej anal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zy wybranych fragmentów P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9850C4" w:rsidRDefault="00A4795C" w:rsidP="00E14120">
            <w:pPr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ocenia wartość i zagrożenia płynące z pobożności ludowej;</w:t>
            </w:r>
          </w:p>
          <w:p w:rsidR="00A4795C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nieczny jest prymat liturgii i sakramentów nad pobożnością ludową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A4795C" w:rsidRDefault="00A4795C" w:rsidP="00A4795C">
            <w:pPr>
              <w:pStyle w:val="Akapitzlist"/>
              <w:numPr>
                <w:ilvl w:val="0"/>
                <w:numId w:val="8"/>
              </w:numPr>
              <w:ind w:left="176" w:hanging="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proponuje sposoby pielęgn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850C4">
              <w:rPr>
                <w:rFonts w:ascii="Times New Roman" w:eastAsia="Calibri" w:hAnsi="Times New Roman" w:cs="Times New Roman"/>
                <w:sz w:val="20"/>
                <w:szCs w:val="20"/>
              </w:rPr>
              <w:t>wania pobożnościmaryjnej wśród młodzieży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4795C" w:rsidRPr="00E14120" w:rsidRDefault="00A4795C" w:rsidP="00E14120">
            <w:pPr>
              <w:pStyle w:val="Akapitzlist"/>
              <w:keepNext/>
              <w:numPr>
                <w:ilvl w:val="0"/>
                <w:numId w:val="8"/>
              </w:numPr>
              <w:ind w:left="178" w:hanging="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4120">
              <w:rPr>
                <w:rFonts w:ascii="Times New Roman" w:eastAsia="Calibri" w:hAnsi="Times New Roman" w:cs="Times New Roman"/>
                <w:sz w:val="20"/>
                <w:szCs w:val="20"/>
              </w:rPr>
              <w:t>wyjaśnia związek między ow</w:t>
            </w:r>
            <w:r w:rsidRPr="00E14120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E14120">
              <w:rPr>
                <w:rFonts w:ascii="Times New Roman" w:eastAsia="Calibri" w:hAnsi="Times New Roman" w:cs="Times New Roman"/>
                <w:sz w:val="20"/>
                <w:szCs w:val="20"/>
              </w:rPr>
              <w:t>cami Duc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ha Świętego a świadectwem życia.</w:t>
            </w:r>
          </w:p>
        </w:tc>
        <w:tc>
          <w:tcPr>
            <w:tcW w:w="2835" w:type="dxa"/>
          </w:tcPr>
          <w:p w:rsidR="00A4795C" w:rsidRDefault="00A4795C" w:rsidP="007248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A4795C" w:rsidRDefault="00A4795C" w:rsidP="0072482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opanował wiedzę i umiejętn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 wymagane na stopień 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dzo dobry;</w:t>
            </w:r>
          </w:p>
          <w:p w:rsidR="00A4795C" w:rsidRDefault="00A4795C" w:rsidP="0072482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dogłębnie analizuje poznane treści i wiąże je z wcześnie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szą wiedzą;</w:t>
            </w:r>
          </w:p>
          <w:p w:rsidR="00A4795C" w:rsidRDefault="00A4795C" w:rsidP="0072482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wykazuje się dodatkową wiedzą (nie poruszaną na 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cjach), dotyczącą poznanych treści</w:t>
            </w:r>
          </w:p>
          <w:p w:rsidR="00A4795C" w:rsidRDefault="00A4795C" w:rsidP="0072482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potrafi w sposób twórczy przekazać swoją wiedzę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 osobom;</w:t>
            </w:r>
          </w:p>
          <w:p w:rsidR="00A4795C" w:rsidRPr="00D068D7" w:rsidRDefault="00A4795C" w:rsidP="00724824">
            <w:pPr>
              <w:numPr>
                <w:ilvl w:val="0"/>
                <w:numId w:val="2"/>
              </w:numPr>
              <w:spacing w:line="259" w:lineRule="auto"/>
              <w:ind w:left="175" w:hanging="2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rozwiązuje dodatkowe zad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068D7">
              <w:rPr>
                <w:rFonts w:ascii="Times New Roman" w:eastAsia="Calibri" w:hAnsi="Times New Roman" w:cs="Times New Roman"/>
                <w:sz w:val="20"/>
                <w:szCs w:val="20"/>
              </w:rPr>
              <w:t>nia i problemy związane z przyswojonymi treściami.</w:t>
            </w:r>
          </w:p>
        </w:tc>
      </w:tr>
    </w:tbl>
    <w:p w:rsidR="00D068D7" w:rsidRDefault="00D068D7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Wymagania edukacyjne są dostosowywane do indywidualnych potrzeb rozwojowych i edukacyjnych oraz możliwości psychofizycznych ucznia zgodnie z wskazanymi przepisami ministra właśc</w:t>
      </w:r>
      <w:r>
        <w:rPr>
          <w:rFonts w:ascii="Segoe UI" w:hAnsi="Segoe UI" w:cs="Segoe UI"/>
          <w:color w:val="000000"/>
          <w:sz w:val="18"/>
          <w:szCs w:val="18"/>
        </w:rPr>
        <w:t>i</w:t>
      </w:r>
      <w:r>
        <w:rPr>
          <w:rFonts w:ascii="Segoe UI" w:hAnsi="Segoe UI" w:cs="Segoe UI"/>
          <w:color w:val="000000"/>
          <w:sz w:val="18"/>
          <w:szCs w:val="18"/>
        </w:rPr>
        <w:t>wego do spraw oświaty i wychowania w sprawie oceniania, klasyfikowania i promowania uczniów i słuchaczy w szkołach publicznych :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1) posiadającego orzeczenie o potrzebie kształcenia specjalnego – na podstawie tego orzeczenia oraz ustaleń zawartych w Indywidualnym Programie Edukacyjno-Terapeutycznym,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2) posiadającego orzeczenie o potrzebie indywidualnego nauczania – na podstawie tego orzeczenia,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4) nieposiadającego orzeczenia lub opinii wymienionych w pkt. 1-3, który jest objęty pomocą psychologiczno-pedagogiczną w szkole – na podstawie rozpoznania indywidualnych potrzeb rozw</w:t>
      </w:r>
      <w:r>
        <w:rPr>
          <w:rFonts w:ascii="Segoe UI" w:hAnsi="Segoe UI" w:cs="Segoe UI"/>
          <w:color w:val="000000"/>
          <w:sz w:val="18"/>
          <w:szCs w:val="18"/>
        </w:rPr>
        <w:t>o</w:t>
      </w:r>
      <w:r>
        <w:rPr>
          <w:rFonts w:ascii="Segoe UI" w:hAnsi="Segoe UI" w:cs="Segoe UI"/>
          <w:color w:val="000000"/>
          <w:sz w:val="18"/>
          <w:szCs w:val="18"/>
        </w:rPr>
        <w:t>jowych i edukacyjnych oraz indywidualnych możliwości psychofizycznych ucznia dokonanego przez nauczycieli i specjalistów;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5) posiadającego opinię lekarza o ograniczonych możliwościach wykonywania przez ucznia określonych ćwiczeń fizycznych na zajęciach wychowania fizycznego – na podstawie tej opinii.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Szczegółowe opisy dostosowań są ujęte w dokumentacji pomocy pedagogiczno- psychologicznej.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 </w:t>
      </w: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:rsidR="00C138FC" w:rsidRDefault="00C138FC" w:rsidP="00C138FC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Wymagania edukacyjne zostały opracowane przez mgr Marię Stefańską</w:t>
      </w:r>
    </w:p>
    <w:p w:rsidR="00C138FC" w:rsidRDefault="00C138FC" w:rsidP="00C138FC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73244" w:rsidRDefault="00673244" w:rsidP="00C138FC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73244" w:rsidRDefault="00673244" w:rsidP="00C138FC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73244" w:rsidRDefault="00673244" w:rsidP="00673244">
      <w:pPr>
        <w:pStyle w:val="Bezodstpw"/>
        <w:numPr>
          <w:ilvl w:val="0"/>
          <w:numId w:val="16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673244" w:rsidRDefault="00673244" w:rsidP="0067324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673244" w:rsidRDefault="00673244" w:rsidP="0067324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673244" w:rsidRPr="00330D92" w:rsidRDefault="00673244" w:rsidP="00673244">
      <w:pPr>
        <w:pStyle w:val="Bezodstpw"/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673244" w:rsidRPr="00330D92" w:rsidRDefault="00673244" w:rsidP="0067324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673244" w:rsidRPr="00330D92" w:rsidRDefault="00673244" w:rsidP="0067324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673244" w:rsidRPr="00330D92" w:rsidRDefault="00673244" w:rsidP="0067324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673244" w:rsidRPr="00330D92" w:rsidRDefault="00673244" w:rsidP="0067324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673244" w:rsidRPr="00330D92" w:rsidRDefault="00673244" w:rsidP="0067324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673244" w:rsidRPr="00330D92" w:rsidRDefault="00673244" w:rsidP="0067324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673244" w:rsidRPr="00A8252E" w:rsidRDefault="00673244" w:rsidP="0067324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A8252E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673244" w:rsidRPr="00D00FF5" w:rsidRDefault="00673244" w:rsidP="00673244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673244" w:rsidRPr="00832AA4" w:rsidRDefault="00673244" w:rsidP="0067324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673244" w:rsidRPr="00832AA4" w:rsidRDefault="00673244" w:rsidP="0067324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g) zasad życia wspólnotowego.</w:t>
      </w:r>
    </w:p>
    <w:p w:rsidR="00673244" w:rsidRPr="00832AA4" w:rsidRDefault="00673244" w:rsidP="0067324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673244" w:rsidRPr="00832AA4" w:rsidRDefault="00673244" w:rsidP="0067324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673244" w:rsidRPr="00832AA4" w:rsidRDefault="00673244" w:rsidP="0067324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67324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673244" w:rsidRPr="00832AA4" w:rsidRDefault="00673244" w:rsidP="0067324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673244" w:rsidRPr="00832AA4" w:rsidRDefault="00673244" w:rsidP="0067324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673244" w:rsidRPr="00D00FF5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673244" w:rsidRPr="00832AA4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673244" w:rsidRPr="00832AA4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673244" w:rsidRPr="00832AA4" w:rsidRDefault="00673244" w:rsidP="0067324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673244" w:rsidRPr="00832AA4" w:rsidRDefault="00673244" w:rsidP="0067324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673244" w:rsidRPr="00832AA4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673244" w:rsidRPr="00832AA4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673244" w:rsidRPr="00832AA4" w:rsidRDefault="00673244" w:rsidP="0067324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673244" w:rsidRPr="00832AA4" w:rsidRDefault="00673244" w:rsidP="00673244">
      <w:pPr>
        <w:pStyle w:val="NormalnyWeb"/>
        <w:rPr>
          <w:color w:val="000000"/>
          <w:sz w:val="20"/>
          <w:szCs w:val="20"/>
        </w:rPr>
      </w:pPr>
    </w:p>
    <w:p w:rsidR="00673244" w:rsidRPr="00330D92" w:rsidRDefault="00673244" w:rsidP="00673244">
      <w:pPr>
        <w:pStyle w:val="NormalnyWeb"/>
        <w:rPr>
          <w:color w:val="000000"/>
          <w:sz w:val="20"/>
          <w:szCs w:val="20"/>
        </w:rPr>
      </w:pPr>
    </w:p>
    <w:p w:rsidR="00673244" w:rsidRPr="001F42EF" w:rsidRDefault="00673244" w:rsidP="00673244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73244" w:rsidRPr="001F42EF" w:rsidRDefault="00673244" w:rsidP="00C138FC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73244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E29FD"/>
    <w:multiLevelType w:val="hybridMultilevel"/>
    <w:tmpl w:val="9D78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6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0"/>
  </w:num>
  <w:num w:numId="5">
    <w:abstractNumId w:val="8"/>
  </w:num>
  <w:num w:numId="6">
    <w:abstractNumId w:val="16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4"/>
  </w:num>
  <w:num w:numId="13">
    <w:abstractNumId w:val="14"/>
  </w:num>
  <w:num w:numId="14">
    <w:abstractNumId w:val="5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D3D04"/>
    <w:rsid w:val="001D7108"/>
    <w:rsid w:val="002A5B87"/>
    <w:rsid w:val="002E77AF"/>
    <w:rsid w:val="00330D92"/>
    <w:rsid w:val="00345B1E"/>
    <w:rsid w:val="003F4297"/>
    <w:rsid w:val="00526FEC"/>
    <w:rsid w:val="00547F31"/>
    <w:rsid w:val="00615011"/>
    <w:rsid w:val="00644374"/>
    <w:rsid w:val="00673244"/>
    <w:rsid w:val="007140E6"/>
    <w:rsid w:val="00724824"/>
    <w:rsid w:val="007F1AE9"/>
    <w:rsid w:val="00832AA4"/>
    <w:rsid w:val="008F5765"/>
    <w:rsid w:val="009850C4"/>
    <w:rsid w:val="00A4795C"/>
    <w:rsid w:val="00A8252E"/>
    <w:rsid w:val="00A926B2"/>
    <w:rsid w:val="00AA50CE"/>
    <w:rsid w:val="00B523A1"/>
    <w:rsid w:val="00C138FC"/>
    <w:rsid w:val="00CA3F67"/>
    <w:rsid w:val="00D068D7"/>
    <w:rsid w:val="00E14120"/>
    <w:rsid w:val="00E93D0C"/>
    <w:rsid w:val="00EA6DD3"/>
    <w:rsid w:val="00F23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0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1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3504</Words>
  <Characters>21026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13</cp:revision>
  <dcterms:created xsi:type="dcterms:W3CDTF">2024-09-02T20:33:00Z</dcterms:created>
  <dcterms:modified xsi:type="dcterms:W3CDTF">2025-09-02T13:21:00Z</dcterms:modified>
</cp:coreProperties>
</file>